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3E" w:rsidRPr="009145C6" w:rsidRDefault="000070DD" w:rsidP="00930D3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Методическая разработка </w:t>
      </w:r>
      <w:r w:rsidR="00930D3E" w:rsidRPr="009145C6">
        <w:rPr>
          <w:b/>
          <w:color w:val="000000" w:themeColor="text1"/>
          <w:sz w:val="28"/>
          <w:szCs w:val="28"/>
        </w:rPr>
        <w:t>«</w:t>
      </w:r>
      <w:bookmarkStart w:id="0" w:name="_GoBack"/>
      <w:r w:rsidR="00930D3E" w:rsidRPr="009145C6">
        <w:rPr>
          <w:b/>
          <w:color w:val="000000" w:themeColor="text1"/>
          <w:sz w:val="28"/>
          <w:szCs w:val="28"/>
        </w:rPr>
        <w:t>Пальчиковые игры, как основа развития речи у детей раннего возраста</w:t>
      </w:r>
      <w:bookmarkEnd w:id="0"/>
      <w:r w:rsidR="00930D3E" w:rsidRPr="009145C6">
        <w:rPr>
          <w:b/>
          <w:color w:val="000000" w:themeColor="text1"/>
          <w:sz w:val="28"/>
          <w:szCs w:val="28"/>
        </w:rPr>
        <w:t>»</w:t>
      </w:r>
    </w:p>
    <w:p w:rsidR="00144B29" w:rsidRDefault="00144B29" w:rsidP="00144B2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930D3E" w:rsidRPr="00930D3E" w:rsidRDefault="00930D3E" w:rsidP="00930D3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  <w:r w:rsidRPr="00930D3E">
        <w:rPr>
          <w:rStyle w:val="c9"/>
          <w:b/>
          <w:bCs/>
          <w:color w:val="000000"/>
          <w:sz w:val="28"/>
          <w:szCs w:val="28"/>
        </w:rPr>
        <w:t>Аннотация</w:t>
      </w:r>
    </w:p>
    <w:p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В последние годы отмечается тенденция на увеличение количества детей, имеющих проблемы в речевом развитии, которые посещают детские сады. Возраст от рождения до трех лет считается уникальным, стратегически важным для всего последующего развития человека. Именно в этом возрасте педагоги и родители должны создать необходимые условия для развития у детей мелкой моторики рук. Развитие мелкой моторики - главный фактор, способствующий развитию речи.</w:t>
      </w:r>
    </w:p>
    <w:p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Именно с помощью тактильно – двигательного восприятия складываются первые впечатления об окружающем мире, мире предметов, их расположении в пространстве. Развитие мелкой моторики в дошкольном возрасте – это основная задача развивающей работы с детьми, и в этом помогают пальчиковые игры. Они очень эмоциональны, увлекательны и способствуют развитию речи и творческой активности.</w:t>
      </w:r>
      <w:r w:rsidRPr="009145C6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Pr="009145C6">
        <w:rPr>
          <w:color w:val="000000" w:themeColor="text1"/>
          <w:sz w:val="28"/>
          <w:szCs w:val="28"/>
        </w:rPr>
        <w:t>Детям дошкольного возраста очень нравится разучивать пальчиковые игры. 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 в целом.</w:t>
      </w:r>
    </w:p>
    <w:p w:rsidR="00796E06" w:rsidRPr="009145C6" w:rsidRDefault="00610121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805EBF"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05EBF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устной речи, навыков речевого общения посредством пальчиковых игр.</w:t>
      </w:r>
    </w:p>
    <w:p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развивать у детей основы речевой активности с помощью речевых игр и упражнений;</w:t>
      </w:r>
    </w:p>
    <w:p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условия для проведения пальчиковых игр и упражнений учитывая возрастные и индивидуальные особенности детей;</w:t>
      </w:r>
    </w:p>
    <w:p w:rsidR="00805EBF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интерес к развитию речи де</w:t>
      </w:r>
      <w:r w:rsidR="009145C6">
        <w:rPr>
          <w:rFonts w:ascii="Times New Roman" w:hAnsi="Times New Roman" w:cs="Times New Roman"/>
          <w:color w:val="000000" w:themeColor="text1"/>
          <w:sz w:val="28"/>
          <w:szCs w:val="28"/>
        </w:rPr>
        <w:t>тей с помощью пальчиковых игр.</w:t>
      </w:r>
    </w:p>
    <w:p w:rsidR="00DB0A9A" w:rsidRPr="00DB0A9A" w:rsidRDefault="00DB0A9A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Игры с пальчиками развивают мозг ребенка, стимулируют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речи, 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орческие способности, фантазию.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Простые движения помогают убра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напряжение не только с самих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рук, но и расслабить мышцы 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тела. Они способны улучшить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произношение многих звуков. В общем, чем лучше работают пальцы и вся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кисть, тем лучше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говорит. Р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самое большое «представительство»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коре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головного мозга, поэтому именно развитию кисти принадлежит важная 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головного мозга и 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новлении речи. И именно поэтому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словесная речь ребенка начинается, когда движения его пальчиков достигают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B29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достаточной точности. Ру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бы подготавливают почву для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последующего развития речи. Кроме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целью занятий по развитию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ловкости и точности пальцев рук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развитие взаимосвязи между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полушариями головного мозга и синхронизация их работы.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пальчиковых игр в период адаптации детей раннего возраста к ус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ловиям дошкольного учреждения: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пальчиковые игры позволяют наладить доверительные отнош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ения между взрослым и ребенком;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помогают детям преодолеть стрессовые ситуации, связанные с 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протеканием процесса адаптации;</w:t>
      </w:r>
    </w:p>
    <w:p w:rsidR="0046760D" w:rsidRDefault="009145C6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пальчиковые игры дарят малышам минуты радости, вызывают у </w:t>
      </w:r>
      <w:r w:rsidR="00DB0A9A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них положительное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 к детскому саду.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имеют следующие характеристики: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универсальность - можно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в любом месте в любое время;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кратковременнос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- обычно не более 2-5 минут;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активный, но безопасный телесный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 в групповых играх;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невербальное общение в играх - «молчанках», использование языка жесто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в;</w:t>
      </w:r>
    </w:p>
    <w:p w:rsid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наличие множества вариантов одной и той же игры с изменяющимися правилами: постепенное усложнение как двигательных, так и мыслительных задач.</w:t>
      </w:r>
    </w:p>
    <w:p w:rsid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Что происходит, когда ребёнок 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мается пальчиковой гимнастикой?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выполнение упражнений и ритмических движений пальцами индуктивно приводят к возбуждению речевых центров головного мозга и резкому усилению согласованной деятельности речевых зон, что в конечном итоге, стимулирует развитие речи.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Во-вторых, игры с пальцами создают благоприятный эмоциональный фон, развивают умение подражать взрослому, учат вслушиваться и понимать смысл речи, повыш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ают речевую активность ребёнка.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В-третьих, ребёнок учится концентрировать своё внимание и правильно его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аспределять.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В-четвёртых, если ребёнок будет выполнять упражнения, сопровождая их короткими стихотворными строчками, то его речь станет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белее чёткой, ритмичной, яркой.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В-пятых, развивается память ребёнка, так как он учится запоминать определенные положения рук и последовательность движений.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В-шестых, у ребёнка развивается воображение и фантазия.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В-седьмых, в результате освоения упражнений кисти рук и пальцы приобретут силу, хорошую подвижность и гибкость, а это в дальнейшем облегчит овладение навыком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исьма.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как методическое средство хороши тем, что не требуют особой подготовки, их можно быстро организовать и провести без использования игрушек, атрибутов; они непродолжительны во времени. Их использование играет большую роль для развития речи детей, подготавливает ребенка к рисованию и письму, так как кисти руки </w:t>
      </w: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приобретают хорошую подвижность, гибкость, исчезает скованность движений.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 целом речь ребенка.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пальчиковых игр и упражнений в любой урок или занятие вызывают у детей оживление, эмоциональный подъем и оказывают неспецифическое тонизирующее действие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функциональное состояние мозга.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Пальчиковые игры помогают овладеть практическими навыками, облегчают развитие умения 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карандашом, кистью, ножницами.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 пальчиковых играх дети легко улавливают музыкальность, напевность, ритмичность, лаконичность языка. При этом эмоциональная отзывчивость ребёнка на художественный образ находится в тесной связи с ритмическими дви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жениями под стихотворный текст.</w:t>
      </w:r>
    </w:p>
    <w:p w:rsidR="008A69AF" w:rsidRPr="00DD047A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рука связана с личностью человека и в определённой степени характеризует его психическое состояние; человек пользуется многосторонними и тонкими двигательными возможностями руки. Выражая свои порывы и чувства, мысли и настроения, воплощая их в жесты. Чтобы достичь высокого уровня развития мелкой моторики у детей, а, следовательно, и речи в качестве методического средства могут быть использованы пальчиковые игры.</w:t>
      </w:r>
    </w:p>
    <w:p w:rsidR="00DD047A" w:rsidRPr="00DD047A" w:rsidRDefault="00DD047A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4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Картотека пальчиковых игр (для детей раннего возраста)</w:t>
      </w:r>
    </w:p>
    <w:sectPr w:rsidR="00DD047A" w:rsidRPr="00DD047A" w:rsidSect="008A69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BD"/>
    <w:rsid w:val="000070DD"/>
    <w:rsid w:val="00144B29"/>
    <w:rsid w:val="0046760D"/>
    <w:rsid w:val="00610121"/>
    <w:rsid w:val="00796E06"/>
    <w:rsid w:val="00805EBF"/>
    <w:rsid w:val="008A69AF"/>
    <w:rsid w:val="009145C6"/>
    <w:rsid w:val="00930D3E"/>
    <w:rsid w:val="00B86AEE"/>
    <w:rsid w:val="00BF40BD"/>
    <w:rsid w:val="00DB0A9A"/>
    <w:rsid w:val="00DD047A"/>
    <w:rsid w:val="00D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BBC57-51B1-4B0A-B660-D9175480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О-Ю СОШ</cp:lastModifiedBy>
  <cp:revision>9</cp:revision>
  <dcterms:created xsi:type="dcterms:W3CDTF">2023-01-21T17:30:00Z</dcterms:created>
  <dcterms:modified xsi:type="dcterms:W3CDTF">2024-04-25T07:06:00Z</dcterms:modified>
</cp:coreProperties>
</file>